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0A" w:rsidRDefault="00D84C0A" w:rsidP="00D84C0A">
      <w:pPr>
        <w:rPr>
          <w:rFonts w:cs="Times New Roman"/>
          <w:bCs/>
          <w:color w:val="000000"/>
        </w:rPr>
      </w:pPr>
      <w:r w:rsidRPr="008C1F4A">
        <w:rPr>
          <w:rFonts w:cs="Times New Roman"/>
          <w:i/>
          <w:color w:val="000000"/>
        </w:rPr>
        <w:t>Akkor majd megismeritek az igazságot, az igazság pedig megszabadít titeket.”</w:t>
      </w:r>
      <w:r>
        <w:rPr>
          <w:rFonts w:cs="Times New Roman"/>
          <w:i/>
          <w:color w:val="000000"/>
        </w:rPr>
        <w:t xml:space="preserve"> </w:t>
      </w:r>
      <w:r w:rsidRPr="00BD589A">
        <w:rPr>
          <w:rFonts w:cs="Times New Roman"/>
          <w:color w:val="000000"/>
        </w:rPr>
        <w:t>I</w:t>
      </w:r>
      <w:r>
        <w:rPr>
          <w:rFonts w:cs="Times New Roman"/>
          <w:color w:val="000000"/>
        </w:rPr>
        <w:t>I</w:t>
      </w:r>
      <w:r w:rsidRPr="00BD589A">
        <w:rPr>
          <w:rFonts w:cs="Times New Roman"/>
          <w:color w:val="000000"/>
        </w:rPr>
        <w:t>.</w:t>
      </w:r>
      <w:r w:rsidRPr="008C1F4A">
        <w:rPr>
          <w:rFonts w:cs="Times New Roman"/>
          <w:i/>
          <w:color w:val="000000"/>
        </w:rPr>
        <w:t xml:space="preserve"> </w:t>
      </w:r>
      <w:r w:rsidRPr="008C1F4A">
        <w:rPr>
          <w:rFonts w:cs="Times New Roman"/>
          <w:bCs/>
          <w:color w:val="000000"/>
        </w:rPr>
        <w:t>(Jn 8,32)</w:t>
      </w:r>
    </w:p>
    <w:p w:rsidR="00D84C0A" w:rsidRDefault="00D84C0A" w:rsidP="00D84C0A">
      <w:pPr>
        <w:rPr>
          <w:rFonts w:cs="Times New Roman"/>
          <w:bCs/>
          <w:color w:val="000000"/>
        </w:rPr>
      </w:pPr>
    </w:p>
    <w:p w:rsidR="00D84C0A" w:rsidRDefault="00D84C0A" w:rsidP="00D84C0A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az Igazság – láttuk az előző Igeversben. Ő megismerhető. A mondat második része szerint az Igazság megszabadít mindentől. Ez valóság! Jézusé minden hatalom mennyen és földön, Ő képes mindenkit megszabadítani. A szabadság fogalma sokkal </w:t>
      </w:r>
      <w:proofErr w:type="gramStart"/>
      <w:r>
        <w:rPr>
          <w:rFonts w:cs="Times New Roman"/>
          <w:bCs/>
          <w:color w:val="000000"/>
        </w:rPr>
        <w:t>szélesebb</w:t>
      </w:r>
      <w:proofErr w:type="gramEnd"/>
      <w:r>
        <w:rPr>
          <w:rFonts w:cs="Times New Roman"/>
          <w:bCs/>
          <w:color w:val="000000"/>
        </w:rPr>
        <w:t xml:space="preserve"> mint az, hogy nem rab. A rabság alatt nem csak fizikai dolgokra kell gondolni, hanem lelki, szellemi kötelékek is bele foglaltatnak. Mindezektől Jézus megszabadít.</w:t>
      </w:r>
    </w:p>
    <w:p w:rsidR="00D84C0A" w:rsidRDefault="00D84C0A" w:rsidP="00D84C0A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 szabadság fogalmába a döntéshozatal képessége és lehetősége is benne van. Amikor Jézus megszabadít, többé nem a sérelmeid, sebeid, neveltetésed, önző szándék és hasonló befolyásoló tényezők összesített hatása alatt döntesz, hanem ezektől szabadon. A szabadságban hozott döntéseid következményeit is felméred.</w:t>
      </w:r>
    </w:p>
    <w:p w:rsidR="00D84C0A" w:rsidRPr="00993C66" w:rsidRDefault="00D84C0A" w:rsidP="00D84C0A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olyan szabadságot jelent, amelyben az Ő tervének megfelelően élhetsz egy kiteljesedett, megelégedett életet. Válaszd az Igazságot, aki a Szabadság egyben! </w:t>
      </w:r>
      <w:r w:rsidRPr="005D589A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0A"/>
    <w:rsid w:val="00186D62"/>
    <w:rsid w:val="00D84C0A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C0A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C0A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869</Characters>
  <Application>Microsoft Office Word</Application>
  <DocSecurity>0</DocSecurity>
  <Lines>7</Lines>
  <Paragraphs>1</Paragraphs>
  <ScaleCrop>false</ScaleCrop>
  <Company>Pétáv Kft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2015-11-12T09:10:00Z</dcterms:created>
  <dcterms:modified xsi:type="dcterms:W3CDTF">2015-11-12T09:11:00Z</dcterms:modified>
</cp:coreProperties>
</file>